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564"/>
      </w:tblGrid>
      <w:tr w:rsidR="006934D5" w:rsidRPr="009F32D4" w14:paraId="366FC723" w14:textId="77777777" w:rsidTr="00CA1CEB">
        <w:tc>
          <w:tcPr>
            <w:tcW w:w="2796" w:type="dxa"/>
            <w:vAlign w:val="center"/>
          </w:tcPr>
          <w:p w14:paraId="469A57DD" w14:textId="77777777" w:rsidR="006934D5" w:rsidRPr="009F32D4" w:rsidRDefault="006934D5" w:rsidP="00CA1CEB">
            <w:pPr>
              <w:jc w:val="center"/>
            </w:pPr>
            <w:r w:rsidRPr="009F32D4">
              <w:rPr>
                <w:noProof/>
              </w:rPr>
              <w:drawing>
                <wp:inline distT="0" distB="0" distL="0" distR="0" wp14:anchorId="2C3304FD" wp14:editId="3C53295D">
                  <wp:extent cx="1633667" cy="914400"/>
                  <wp:effectExtent l="0" t="0" r="5080" b="0"/>
                  <wp:docPr id="100556750" name="Picture 10055675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3667" cy="914400"/>
                          </a:xfrm>
                          <a:prstGeom prst="rect">
                            <a:avLst/>
                          </a:prstGeom>
                        </pic:spPr>
                      </pic:pic>
                    </a:graphicData>
                  </a:graphic>
                </wp:inline>
              </w:drawing>
            </w:r>
          </w:p>
        </w:tc>
        <w:tc>
          <w:tcPr>
            <w:tcW w:w="6564" w:type="dxa"/>
            <w:vAlign w:val="center"/>
          </w:tcPr>
          <w:p w14:paraId="2A298ACF" w14:textId="77777777" w:rsidR="006934D5" w:rsidRPr="009F32D4" w:rsidRDefault="006934D5" w:rsidP="00CA1CEB">
            <w:pPr>
              <w:jc w:val="center"/>
              <w:rPr>
                <w:b/>
                <w:bCs w:val="0"/>
                <w:sz w:val="36"/>
                <w:szCs w:val="36"/>
              </w:rPr>
            </w:pPr>
            <w:r w:rsidRPr="009F32D4">
              <w:rPr>
                <w:b/>
                <w:bCs w:val="0"/>
                <w:sz w:val="36"/>
                <w:szCs w:val="36"/>
              </w:rPr>
              <w:t>American Merchant Marine Veterans</w:t>
            </w:r>
          </w:p>
          <w:p w14:paraId="16BEF2A8" w14:textId="77777777" w:rsidR="006934D5" w:rsidRPr="009F32D4" w:rsidRDefault="006934D5" w:rsidP="00CA1CEB">
            <w:pPr>
              <w:jc w:val="center"/>
              <w:rPr>
                <w:b/>
                <w:bCs w:val="0"/>
                <w:i/>
                <w:iCs/>
                <w:sz w:val="36"/>
                <w:szCs w:val="36"/>
              </w:rPr>
            </w:pPr>
            <w:r w:rsidRPr="009F32D4">
              <w:rPr>
                <w:b/>
                <w:bCs w:val="0"/>
                <w:i/>
                <w:iCs/>
              </w:rPr>
              <w:t>Serving America in Peace and War</w:t>
            </w:r>
          </w:p>
        </w:tc>
      </w:tr>
    </w:tbl>
    <w:p w14:paraId="793754B7" w14:textId="77777777" w:rsidR="006934D5" w:rsidRPr="009F32D4" w:rsidRDefault="006934D5" w:rsidP="006934D5">
      <w:pPr>
        <w:rPr>
          <w:b/>
          <w:bCs w:val="0"/>
        </w:rPr>
      </w:pPr>
    </w:p>
    <w:p w14:paraId="5AB9E9DD" w14:textId="77777777" w:rsidR="006934D5" w:rsidRPr="009F32D4" w:rsidRDefault="006934D5" w:rsidP="006934D5">
      <w:pPr>
        <w:rPr>
          <w:b/>
          <w:bCs w:val="0"/>
        </w:rPr>
      </w:pPr>
      <w:r w:rsidRPr="009F32D4">
        <w:rPr>
          <w:b/>
          <w:bCs w:val="0"/>
        </w:rPr>
        <w:t>PRESS RELEASE</w:t>
      </w:r>
    </w:p>
    <w:p w14:paraId="294DA704" w14:textId="63A52284" w:rsidR="006934D5" w:rsidRPr="009F32D4" w:rsidRDefault="006E13C5" w:rsidP="006934D5">
      <w:r>
        <w:t>Tuesday</w:t>
      </w:r>
      <w:r w:rsidR="006934D5" w:rsidRPr="009F32D4">
        <w:t>, May 2</w:t>
      </w:r>
      <w:r>
        <w:t>3</w:t>
      </w:r>
      <w:r w:rsidR="006934D5" w:rsidRPr="009F32D4">
        <w:t>, 2023</w:t>
      </w:r>
    </w:p>
    <w:p w14:paraId="230D153A" w14:textId="77777777" w:rsidR="006934D5" w:rsidRPr="009F32D4" w:rsidRDefault="006934D5" w:rsidP="006934D5"/>
    <w:p w14:paraId="0D73E751" w14:textId="40921AF6" w:rsidR="00D36FC8" w:rsidRDefault="00BF6B21" w:rsidP="006934D5">
      <w:pPr>
        <w:jc w:val="center"/>
        <w:rPr>
          <w:b/>
          <w:bCs w:val="0"/>
          <w:sz w:val="32"/>
          <w:szCs w:val="32"/>
        </w:rPr>
      </w:pPr>
      <w:r>
        <w:rPr>
          <w:b/>
          <w:bCs w:val="0"/>
          <w:sz w:val="32"/>
          <w:szCs w:val="32"/>
        </w:rPr>
        <w:t xml:space="preserve">U.S. </w:t>
      </w:r>
      <w:r w:rsidR="006934D5" w:rsidRPr="009F32D4">
        <w:rPr>
          <w:b/>
          <w:bCs w:val="0"/>
          <w:sz w:val="32"/>
          <w:szCs w:val="32"/>
        </w:rPr>
        <w:t>Merchant Marine</w:t>
      </w:r>
      <w:r>
        <w:rPr>
          <w:b/>
          <w:bCs w:val="0"/>
          <w:sz w:val="32"/>
          <w:szCs w:val="32"/>
        </w:rPr>
        <w:t xml:space="preserve"> </w:t>
      </w:r>
      <w:r w:rsidR="00917FE5">
        <w:rPr>
          <w:b/>
          <w:bCs w:val="0"/>
          <w:sz w:val="32"/>
          <w:szCs w:val="32"/>
        </w:rPr>
        <w:t xml:space="preserve">WWII </w:t>
      </w:r>
      <w:r>
        <w:rPr>
          <w:b/>
          <w:bCs w:val="0"/>
          <w:sz w:val="32"/>
          <w:szCs w:val="32"/>
        </w:rPr>
        <w:t>Veterans</w:t>
      </w:r>
    </w:p>
    <w:p w14:paraId="7C2BA7FD" w14:textId="07FB6334" w:rsidR="006934D5" w:rsidRPr="009F32D4" w:rsidRDefault="006934D5" w:rsidP="006934D5">
      <w:pPr>
        <w:jc w:val="center"/>
        <w:rPr>
          <w:b/>
          <w:bCs w:val="0"/>
          <w:sz w:val="32"/>
          <w:szCs w:val="32"/>
        </w:rPr>
      </w:pPr>
      <w:r w:rsidRPr="009F32D4">
        <w:rPr>
          <w:b/>
          <w:bCs w:val="0"/>
          <w:sz w:val="32"/>
          <w:szCs w:val="32"/>
        </w:rPr>
        <w:t>Honored</w:t>
      </w:r>
      <w:r w:rsidR="00D36FC8">
        <w:rPr>
          <w:b/>
          <w:bCs w:val="0"/>
          <w:sz w:val="32"/>
          <w:szCs w:val="32"/>
        </w:rPr>
        <w:t xml:space="preserve"> </w:t>
      </w:r>
      <w:r w:rsidR="00BF6B21">
        <w:rPr>
          <w:b/>
          <w:bCs w:val="0"/>
          <w:sz w:val="32"/>
          <w:szCs w:val="32"/>
        </w:rPr>
        <w:t>o</w:t>
      </w:r>
      <w:r w:rsidR="00D36FC8">
        <w:rPr>
          <w:b/>
          <w:bCs w:val="0"/>
          <w:sz w:val="32"/>
          <w:szCs w:val="32"/>
        </w:rPr>
        <w:t xml:space="preserve">n </w:t>
      </w:r>
      <w:r w:rsidR="006E13C5">
        <w:rPr>
          <w:b/>
          <w:bCs w:val="0"/>
          <w:sz w:val="32"/>
          <w:szCs w:val="32"/>
        </w:rPr>
        <w:t>Memorial Da</w:t>
      </w:r>
      <w:r w:rsidR="00D36FC8">
        <w:rPr>
          <w:b/>
          <w:bCs w:val="0"/>
          <w:sz w:val="32"/>
          <w:szCs w:val="32"/>
        </w:rPr>
        <w:t>y</w:t>
      </w:r>
    </w:p>
    <w:p w14:paraId="31D88288" w14:textId="77777777" w:rsidR="006934D5" w:rsidRPr="009F32D4" w:rsidRDefault="006934D5" w:rsidP="006934D5"/>
    <w:p w14:paraId="5A146B5A" w14:textId="3E7285F2" w:rsidR="006934D5" w:rsidRPr="009F32D4" w:rsidRDefault="006934D5" w:rsidP="006934D5">
      <w:r w:rsidRPr="009F32D4">
        <w:t xml:space="preserve">WASHINGTON – On Monday, May 29, President Joe Biden and Dr. Jill Biden will be joined by five </w:t>
      </w:r>
      <w:r w:rsidR="00BF6B21">
        <w:t xml:space="preserve">U.S. </w:t>
      </w:r>
      <w:r w:rsidRPr="009F32D4">
        <w:t>Merchant Marine</w:t>
      </w:r>
      <w:r w:rsidR="00917FE5">
        <w:t xml:space="preserve"> WWII</w:t>
      </w:r>
      <w:r w:rsidRPr="009F32D4">
        <w:t xml:space="preserve"> veterans and their chaperones to have breakfast at the White House in commemoration of Memorial Day. The WWII veterans, including William Balabanow, John Laughton, Charles Mills, George Worsham, and David Yoho, will represent all Merchant Mariners who were killed in action or survived the war and contributed mightily to the Allies’ victory.</w:t>
      </w:r>
    </w:p>
    <w:p w14:paraId="5C6754A1" w14:textId="77777777" w:rsidR="006934D5" w:rsidRDefault="006934D5" w:rsidP="006934D5"/>
    <w:p w14:paraId="62E7376C" w14:textId="629D1D0E" w:rsidR="006E13C5" w:rsidRDefault="006934D5" w:rsidP="006934D5">
      <w:r w:rsidRPr="009F32D4">
        <w:t xml:space="preserve">After breakfast at the White House, the Department of Veterans Affairs invited the five </w:t>
      </w:r>
      <w:r w:rsidR="00BF6B21">
        <w:t xml:space="preserve">WWII Merchant Marine </w:t>
      </w:r>
      <w:r w:rsidRPr="009F32D4">
        <w:t xml:space="preserve">veterans </w:t>
      </w:r>
      <w:r w:rsidR="006E13C5">
        <w:t xml:space="preserve">and their chaperones </w:t>
      </w:r>
      <w:r w:rsidRPr="009F32D4">
        <w:t>to lay a wreath at the Tomb of the Unknown Soldier in Arlington National Cemetery</w:t>
      </w:r>
      <w:r w:rsidR="00D36FC8">
        <w:t>,</w:t>
      </w:r>
      <w:r w:rsidRPr="009F32D4">
        <w:t xml:space="preserve"> during a ceremony attended by the President and distinguished members of the U.S. military. </w:t>
      </w:r>
      <w:r w:rsidR="006E13C5">
        <w:t xml:space="preserve">The historic participation by </w:t>
      </w:r>
      <w:r w:rsidR="00BF6B21">
        <w:t xml:space="preserve">Merchant </w:t>
      </w:r>
      <w:r w:rsidR="006E13C5">
        <w:t>Marine</w:t>
      </w:r>
      <w:r w:rsidR="00917FE5">
        <w:t xml:space="preserve"> WWII</w:t>
      </w:r>
      <w:r w:rsidR="006E13C5">
        <w:t xml:space="preserve"> veterans in the ceremony at the Tomb of the Unknown Soldier honors </w:t>
      </w:r>
      <w:r w:rsidR="006E13C5" w:rsidRPr="009F32D4">
        <w:t>the courage and sacrifice of Merchant Mariners who were a major part of the Allies’ victory, as they maintained vital supply lines to all theaters of WWII.</w:t>
      </w:r>
    </w:p>
    <w:p w14:paraId="2BD45383" w14:textId="77777777" w:rsidR="006E13C5" w:rsidRDefault="006E13C5" w:rsidP="006934D5"/>
    <w:p w14:paraId="5B9BE69E" w14:textId="46C7B6D1" w:rsidR="00BF6B21" w:rsidRPr="009F32D4" w:rsidRDefault="00BF6B21" w:rsidP="00BF6B21">
      <w:r w:rsidRPr="009F32D4">
        <w:t xml:space="preserve">The five </w:t>
      </w:r>
      <w:r>
        <w:t>Merchant Marine</w:t>
      </w:r>
      <w:r w:rsidR="00917FE5">
        <w:t xml:space="preserve"> WWII</w:t>
      </w:r>
      <w:r w:rsidRPr="009F32D4">
        <w:t xml:space="preserve"> veterans are members of the American Merchant Marine Veterans, which is a non-profit organization serving all U.S. Merchant Marine veterans since 1984. The organization and its members are </w:t>
      </w:r>
      <w:r>
        <w:t>proud to be included in the President’s traditional wreath laying ceremony on Memorial Day.</w:t>
      </w:r>
    </w:p>
    <w:p w14:paraId="59255998" w14:textId="77777777" w:rsidR="00BF6B21" w:rsidRDefault="00BF6B21" w:rsidP="006934D5"/>
    <w:p w14:paraId="032684C6" w14:textId="76BD5813" w:rsidR="006934D5" w:rsidRPr="009F32D4" w:rsidRDefault="00771137" w:rsidP="006934D5">
      <w:r>
        <w:t>Later in the afternoon</w:t>
      </w:r>
      <w:r w:rsidR="006934D5" w:rsidRPr="009F32D4">
        <w:t xml:space="preserve">, the </w:t>
      </w:r>
      <w:r w:rsidR="006E13C5">
        <w:t>National Memorial Day Parade on Constitution Avenue in our Nation’s capital</w:t>
      </w:r>
      <w:r w:rsidR="006934D5" w:rsidRPr="009F32D4">
        <w:t xml:space="preserve"> will feature a float with Merchant Marine</w:t>
      </w:r>
      <w:r w:rsidR="00BF6B21">
        <w:t xml:space="preserve"> veterans</w:t>
      </w:r>
      <w:r w:rsidR="006934D5" w:rsidRPr="009F32D4">
        <w:t xml:space="preserve"> onboard paying homage to their fallen brothers and sisters.</w:t>
      </w:r>
      <w:r w:rsidR="006E13C5">
        <w:t xml:space="preserve"> The parade</w:t>
      </w:r>
      <w:r w:rsidR="00D36FC8">
        <w:t>, sponsored by the American Veterans Center,</w:t>
      </w:r>
      <w:r w:rsidR="006E13C5">
        <w:t xml:space="preserve"> calls attention to the true meanings of Memorial Day – honoring our fallen heroes and reminding Americans about the price of our freedom.</w:t>
      </w:r>
    </w:p>
    <w:p w14:paraId="0BF96697" w14:textId="77777777" w:rsidR="00771137" w:rsidRPr="009F32D4" w:rsidRDefault="00771137" w:rsidP="006934D5"/>
    <w:p w14:paraId="1D6408E6" w14:textId="4D41CB27" w:rsidR="006934D5" w:rsidRPr="009F32D4" w:rsidRDefault="006934D5" w:rsidP="006934D5">
      <w:r w:rsidRPr="009F32D4">
        <w:t>Capt.</w:t>
      </w:r>
      <w:r w:rsidR="00FB5280">
        <w:t xml:space="preserve"> Dru</w:t>
      </w:r>
      <w:r w:rsidRPr="009F32D4">
        <w:t xml:space="preserve"> DiMattia</w:t>
      </w:r>
      <w:r w:rsidR="00FB5280">
        <w:t xml:space="preserve">, president of </w:t>
      </w:r>
      <w:r w:rsidR="00033C4B">
        <w:t xml:space="preserve">the </w:t>
      </w:r>
      <w:r w:rsidR="00FB5280">
        <w:t>American Merchant Marine Veterans</w:t>
      </w:r>
      <w:r w:rsidR="00033C4B">
        <w:t xml:space="preserve"> organization</w:t>
      </w:r>
      <w:r w:rsidR="00FB5280">
        <w:t>,</w:t>
      </w:r>
      <w:r w:rsidRPr="009F32D4">
        <w:t xml:space="preserve"> </w:t>
      </w:r>
      <w:r w:rsidR="00917FE5">
        <w:t>said</w:t>
      </w:r>
      <w:r w:rsidRPr="009F32D4">
        <w:t>, “All Americans should salute fallen Merchant Mariners who served in U.S. military operations. The wreath laying ceremony, with President Biden, at the Tomb of the Unknown Soldier</w:t>
      </w:r>
      <w:r w:rsidR="006B07E7">
        <w:t>, the National Memorial Day Parade,</w:t>
      </w:r>
      <w:r w:rsidRPr="009F32D4">
        <w:t xml:space="preserve"> and the National Memorial Day Concert</w:t>
      </w:r>
      <w:r w:rsidR="00771137">
        <w:t xml:space="preserve"> held on May 28</w:t>
      </w:r>
      <w:r w:rsidRPr="009F32D4">
        <w:t xml:space="preserve"> are fitting tributes for our Nation to honor thousands of WWII Merchant Marine veterans and their families.”</w:t>
      </w:r>
      <w:r w:rsidR="00703739">
        <w:t xml:space="preserve"> Capt. DiMattia is available for advance interviews.</w:t>
      </w:r>
    </w:p>
    <w:p w14:paraId="21B62E28" w14:textId="77777777" w:rsidR="006934D5" w:rsidRPr="009F32D4" w:rsidRDefault="006934D5" w:rsidP="006934D5"/>
    <w:p w14:paraId="770A285C" w14:textId="77777777" w:rsidR="00CA6004" w:rsidRDefault="00CA6004" w:rsidP="00CA6004">
      <w:r w:rsidRPr="009F32D4">
        <w:t>Contact:</w:t>
      </w:r>
      <w:r>
        <w:tab/>
        <w:t xml:space="preserve">Capt. Dru DiMattia, President AMMV, </w:t>
      </w:r>
      <w:hyperlink r:id="rId7" w:history="1">
        <w:r w:rsidRPr="00B046B5">
          <w:rPr>
            <w:rStyle w:val="Hyperlink"/>
          </w:rPr>
          <w:t>drudimattia@gmail.com</w:t>
        </w:r>
      </w:hyperlink>
    </w:p>
    <w:p w14:paraId="5BBB4CAD" w14:textId="77777777" w:rsidR="00CA6004" w:rsidRPr="009F32D4" w:rsidRDefault="00CA6004" w:rsidP="00CA6004">
      <w:pPr>
        <w:ind w:left="720" w:firstLine="720"/>
      </w:pPr>
      <w:r w:rsidRPr="009F32D4">
        <w:t>AMMV National Headquarters, P.O. Box 2024, Darien, CT 06820-2024</w:t>
      </w:r>
    </w:p>
    <w:p w14:paraId="3B798168" w14:textId="77777777" w:rsidR="00CA6004" w:rsidRPr="009F32D4" w:rsidRDefault="00CA6004" w:rsidP="00CA6004">
      <w:pPr>
        <w:ind w:left="720" w:firstLine="720"/>
      </w:pPr>
      <w:r w:rsidRPr="009F32D4">
        <w:t xml:space="preserve">Telephone: (475) 470-9200; Email: </w:t>
      </w:r>
      <w:hyperlink r:id="rId8" w:history="1">
        <w:r w:rsidRPr="009F32D4">
          <w:rPr>
            <w:rStyle w:val="Hyperlink"/>
          </w:rPr>
          <w:t>ammermarvets@gmail.com</w:t>
        </w:r>
      </w:hyperlink>
    </w:p>
    <w:p w14:paraId="3F665696" w14:textId="77777777" w:rsidR="00CA6004" w:rsidRPr="009F32D4" w:rsidRDefault="00CA6004" w:rsidP="00CA6004"/>
    <w:p w14:paraId="49C31360" w14:textId="7250BB02" w:rsidR="006934D5" w:rsidRDefault="006934D5" w:rsidP="00BF6B21">
      <w:pPr>
        <w:jc w:val="center"/>
      </w:pPr>
      <w:r w:rsidRPr="009F32D4">
        <w:t>-###-</w:t>
      </w:r>
    </w:p>
    <w:sectPr w:rsidR="006934D5" w:rsidSect="00703739">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385C" w14:textId="77777777" w:rsidR="009B49A7" w:rsidRDefault="009B49A7" w:rsidP="009961A1">
      <w:r>
        <w:separator/>
      </w:r>
    </w:p>
  </w:endnote>
  <w:endnote w:type="continuationSeparator" w:id="0">
    <w:p w14:paraId="007EA24B" w14:textId="77777777" w:rsidR="009B49A7" w:rsidRDefault="009B49A7" w:rsidP="0099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BAA4" w14:textId="77777777" w:rsidR="009B49A7" w:rsidRDefault="009B49A7" w:rsidP="009961A1">
      <w:r>
        <w:separator/>
      </w:r>
    </w:p>
  </w:footnote>
  <w:footnote w:type="continuationSeparator" w:id="0">
    <w:p w14:paraId="22838D10" w14:textId="77777777" w:rsidR="009B49A7" w:rsidRDefault="009B49A7" w:rsidP="00996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0B"/>
    <w:rsid w:val="00033C4B"/>
    <w:rsid w:val="000345E9"/>
    <w:rsid w:val="000965CF"/>
    <w:rsid w:val="000B6638"/>
    <w:rsid w:val="000C1E45"/>
    <w:rsid w:val="000D31B8"/>
    <w:rsid w:val="0017648E"/>
    <w:rsid w:val="001864F7"/>
    <w:rsid w:val="001B654F"/>
    <w:rsid w:val="001D1889"/>
    <w:rsid w:val="001D396E"/>
    <w:rsid w:val="001D6426"/>
    <w:rsid w:val="001F26B2"/>
    <w:rsid w:val="00204629"/>
    <w:rsid w:val="00213BFF"/>
    <w:rsid w:val="002254DE"/>
    <w:rsid w:val="0024359C"/>
    <w:rsid w:val="00276FEB"/>
    <w:rsid w:val="002D4AE7"/>
    <w:rsid w:val="002F43D4"/>
    <w:rsid w:val="00312AA9"/>
    <w:rsid w:val="00353314"/>
    <w:rsid w:val="00377EDB"/>
    <w:rsid w:val="003B6227"/>
    <w:rsid w:val="003B67D0"/>
    <w:rsid w:val="003C06C2"/>
    <w:rsid w:val="003D0313"/>
    <w:rsid w:val="003D5D7D"/>
    <w:rsid w:val="003D713A"/>
    <w:rsid w:val="003F782C"/>
    <w:rsid w:val="004343A6"/>
    <w:rsid w:val="00461A23"/>
    <w:rsid w:val="004A4F81"/>
    <w:rsid w:val="004A4F89"/>
    <w:rsid w:val="004B7E25"/>
    <w:rsid w:val="00557DAD"/>
    <w:rsid w:val="005663EB"/>
    <w:rsid w:val="00584510"/>
    <w:rsid w:val="00591B2D"/>
    <w:rsid w:val="00595A6E"/>
    <w:rsid w:val="005B21A3"/>
    <w:rsid w:val="005B73D6"/>
    <w:rsid w:val="0064128E"/>
    <w:rsid w:val="006712B7"/>
    <w:rsid w:val="006934D5"/>
    <w:rsid w:val="00695168"/>
    <w:rsid w:val="006B07E7"/>
    <w:rsid w:val="006B44B6"/>
    <w:rsid w:val="006E13C5"/>
    <w:rsid w:val="006F4987"/>
    <w:rsid w:val="00703739"/>
    <w:rsid w:val="007353F3"/>
    <w:rsid w:val="007428CF"/>
    <w:rsid w:val="00746348"/>
    <w:rsid w:val="00753604"/>
    <w:rsid w:val="00753D92"/>
    <w:rsid w:val="0075594E"/>
    <w:rsid w:val="00771137"/>
    <w:rsid w:val="00776910"/>
    <w:rsid w:val="007A0BD3"/>
    <w:rsid w:val="007C6655"/>
    <w:rsid w:val="007E3057"/>
    <w:rsid w:val="007E6B87"/>
    <w:rsid w:val="008058C4"/>
    <w:rsid w:val="008171D9"/>
    <w:rsid w:val="00822D54"/>
    <w:rsid w:val="00822E0B"/>
    <w:rsid w:val="0082366A"/>
    <w:rsid w:val="00827C0E"/>
    <w:rsid w:val="00857996"/>
    <w:rsid w:val="008F3273"/>
    <w:rsid w:val="008F3A0B"/>
    <w:rsid w:val="00911B08"/>
    <w:rsid w:val="00917FE5"/>
    <w:rsid w:val="00925F1D"/>
    <w:rsid w:val="00981942"/>
    <w:rsid w:val="009961A1"/>
    <w:rsid w:val="00997EC3"/>
    <w:rsid w:val="009B49A7"/>
    <w:rsid w:val="009E2681"/>
    <w:rsid w:val="009F32D4"/>
    <w:rsid w:val="00A2458F"/>
    <w:rsid w:val="00A933AD"/>
    <w:rsid w:val="00AA23A9"/>
    <w:rsid w:val="00AA387B"/>
    <w:rsid w:val="00AD023A"/>
    <w:rsid w:val="00AD384B"/>
    <w:rsid w:val="00AF2B93"/>
    <w:rsid w:val="00B212DD"/>
    <w:rsid w:val="00B35E8B"/>
    <w:rsid w:val="00B42671"/>
    <w:rsid w:val="00BD23F3"/>
    <w:rsid w:val="00BF247F"/>
    <w:rsid w:val="00BF31EF"/>
    <w:rsid w:val="00BF3447"/>
    <w:rsid w:val="00BF6B21"/>
    <w:rsid w:val="00C01BD0"/>
    <w:rsid w:val="00C064C2"/>
    <w:rsid w:val="00C3328B"/>
    <w:rsid w:val="00C46384"/>
    <w:rsid w:val="00CA6004"/>
    <w:rsid w:val="00CB337F"/>
    <w:rsid w:val="00CC35DD"/>
    <w:rsid w:val="00D05DDC"/>
    <w:rsid w:val="00D36FC8"/>
    <w:rsid w:val="00D517AD"/>
    <w:rsid w:val="00D579E9"/>
    <w:rsid w:val="00D77E31"/>
    <w:rsid w:val="00DC493F"/>
    <w:rsid w:val="00DD47FD"/>
    <w:rsid w:val="00DF56D8"/>
    <w:rsid w:val="00E063D0"/>
    <w:rsid w:val="00E6208B"/>
    <w:rsid w:val="00E75458"/>
    <w:rsid w:val="00E828BD"/>
    <w:rsid w:val="00E82EF9"/>
    <w:rsid w:val="00E92197"/>
    <w:rsid w:val="00EC03A0"/>
    <w:rsid w:val="00EC762A"/>
    <w:rsid w:val="00EE44B4"/>
    <w:rsid w:val="00EE4FB3"/>
    <w:rsid w:val="00EF5A82"/>
    <w:rsid w:val="00F065C4"/>
    <w:rsid w:val="00F70B1F"/>
    <w:rsid w:val="00FB5280"/>
    <w:rsid w:val="00FB629F"/>
    <w:rsid w:val="00FB7355"/>
    <w:rsid w:val="00FD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0C4D"/>
  <w15:chartTrackingRefBased/>
  <w15:docId w15:val="{71823208-0E1C-4EB5-B4F2-CFA62F7B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53D92"/>
    <w:pPr>
      <w:spacing w:before="100" w:beforeAutospacing="1" w:after="100" w:afterAutospacing="1"/>
      <w:outlineLvl w:val="3"/>
    </w:pPr>
    <w:rPr>
      <w:rFonts w:eastAsia="Times New Roman"/>
      <w:b/>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5B21A3"/>
  </w:style>
  <w:style w:type="table" w:styleId="TableGrid">
    <w:name w:val="Table Grid"/>
    <w:basedOn w:val="TableNormal"/>
    <w:uiPriority w:val="39"/>
    <w:rsid w:val="0073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53D92"/>
    <w:rPr>
      <w:rFonts w:eastAsia="Times New Roman"/>
      <w:b/>
      <w:kern w:val="0"/>
      <w14:ligatures w14:val="none"/>
    </w:rPr>
  </w:style>
  <w:style w:type="paragraph" w:styleId="NormalWeb">
    <w:name w:val="Normal (Web)"/>
    <w:basedOn w:val="Normal"/>
    <w:uiPriority w:val="99"/>
    <w:semiHidden/>
    <w:unhideWhenUsed/>
    <w:rsid w:val="00753D92"/>
    <w:pPr>
      <w:spacing w:before="100" w:beforeAutospacing="1" w:after="100" w:afterAutospacing="1"/>
    </w:pPr>
    <w:rPr>
      <w:rFonts w:eastAsia="Times New Roman"/>
      <w:bCs w:val="0"/>
      <w:kern w:val="0"/>
      <w14:ligatures w14:val="none"/>
    </w:rPr>
  </w:style>
  <w:style w:type="character" w:customStyle="1" w:styleId="et-waypoint">
    <w:name w:val="et-waypoint"/>
    <w:basedOn w:val="DefaultParagraphFont"/>
    <w:rsid w:val="00753D92"/>
  </w:style>
  <w:style w:type="character" w:styleId="Hyperlink">
    <w:name w:val="Hyperlink"/>
    <w:basedOn w:val="DefaultParagraphFont"/>
    <w:uiPriority w:val="99"/>
    <w:unhideWhenUsed/>
    <w:rsid w:val="00753D92"/>
    <w:rPr>
      <w:color w:val="0563C1" w:themeColor="hyperlink"/>
      <w:u w:val="single"/>
    </w:rPr>
  </w:style>
  <w:style w:type="character" w:styleId="UnresolvedMention">
    <w:name w:val="Unresolved Mention"/>
    <w:basedOn w:val="DefaultParagraphFont"/>
    <w:uiPriority w:val="99"/>
    <w:semiHidden/>
    <w:unhideWhenUsed/>
    <w:rsid w:val="00753D92"/>
    <w:rPr>
      <w:color w:val="605E5C"/>
      <w:shd w:val="clear" w:color="auto" w:fill="E1DFDD"/>
    </w:rPr>
  </w:style>
  <w:style w:type="paragraph" w:styleId="Revision">
    <w:name w:val="Revision"/>
    <w:hidden/>
    <w:uiPriority w:val="99"/>
    <w:semiHidden/>
    <w:rsid w:val="001F26B2"/>
  </w:style>
  <w:style w:type="paragraph" w:styleId="ListParagraph">
    <w:name w:val="List Paragraph"/>
    <w:basedOn w:val="Normal"/>
    <w:uiPriority w:val="34"/>
    <w:qFormat/>
    <w:rsid w:val="000C1E45"/>
    <w:pPr>
      <w:ind w:left="720"/>
      <w:contextualSpacing/>
    </w:pPr>
  </w:style>
  <w:style w:type="paragraph" w:styleId="Header">
    <w:name w:val="header"/>
    <w:basedOn w:val="Normal"/>
    <w:link w:val="HeaderChar"/>
    <w:uiPriority w:val="99"/>
    <w:unhideWhenUsed/>
    <w:rsid w:val="009961A1"/>
    <w:pPr>
      <w:tabs>
        <w:tab w:val="center" w:pos="4680"/>
        <w:tab w:val="right" w:pos="9360"/>
      </w:tabs>
    </w:pPr>
  </w:style>
  <w:style w:type="character" w:customStyle="1" w:styleId="HeaderChar">
    <w:name w:val="Header Char"/>
    <w:basedOn w:val="DefaultParagraphFont"/>
    <w:link w:val="Header"/>
    <w:uiPriority w:val="99"/>
    <w:rsid w:val="009961A1"/>
  </w:style>
  <w:style w:type="paragraph" w:styleId="Footer">
    <w:name w:val="footer"/>
    <w:basedOn w:val="Normal"/>
    <w:link w:val="FooterChar"/>
    <w:uiPriority w:val="99"/>
    <w:unhideWhenUsed/>
    <w:rsid w:val="009961A1"/>
    <w:pPr>
      <w:tabs>
        <w:tab w:val="center" w:pos="4680"/>
        <w:tab w:val="right" w:pos="9360"/>
      </w:tabs>
    </w:pPr>
  </w:style>
  <w:style w:type="character" w:customStyle="1" w:styleId="FooterChar">
    <w:name w:val="Footer Char"/>
    <w:basedOn w:val="DefaultParagraphFont"/>
    <w:link w:val="Footer"/>
    <w:uiPriority w:val="99"/>
    <w:rsid w:val="0099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787">
      <w:bodyDiv w:val="1"/>
      <w:marLeft w:val="0"/>
      <w:marRight w:val="0"/>
      <w:marTop w:val="0"/>
      <w:marBottom w:val="0"/>
      <w:divBdr>
        <w:top w:val="none" w:sz="0" w:space="0" w:color="auto"/>
        <w:left w:val="none" w:sz="0" w:space="0" w:color="auto"/>
        <w:bottom w:val="none" w:sz="0" w:space="0" w:color="auto"/>
        <w:right w:val="none" w:sz="0" w:space="0" w:color="auto"/>
      </w:divBdr>
    </w:div>
    <w:div w:id="278531630">
      <w:bodyDiv w:val="1"/>
      <w:marLeft w:val="0"/>
      <w:marRight w:val="0"/>
      <w:marTop w:val="0"/>
      <w:marBottom w:val="0"/>
      <w:divBdr>
        <w:top w:val="none" w:sz="0" w:space="0" w:color="auto"/>
        <w:left w:val="none" w:sz="0" w:space="0" w:color="auto"/>
        <w:bottom w:val="none" w:sz="0" w:space="0" w:color="auto"/>
        <w:right w:val="none" w:sz="0" w:space="0" w:color="auto"/>
      </w:divBdr>
    </w:div>
    <w:div w:id="1041131495">
      <w:bodyDiv w:val="1"/>
      <w:marLeft w:val="0"/>
      <w:marRight w:val="0"/>
      <w:marTop w:val="0"/>
      <w:marBottom w:val="0"/>
      <w:divBdr>
        <w:top w:val="none" w:sz="0" w:space="0" w:color="auto"/>
        <w:left w:val="none" w:sz="0" w:space="0" w:color="auto"/>
        <w:bottom w:val="none" w:sz="0" w:space="0" w:color="auto"/>
        <w:right w:val="none" w:sz="0" w:space="0" w:color="auto"/>
      </w:divBdr>
    </w:div>
    <w:div w:id="1059281321">
      <w:bodyDiv w:val="1"/>
      <w:marLeft w:val="0"/>
      <w:marRight w:val="0"/>
      <w:marTop w:val="0"/>
      <w:marBottom w:val="0"/>
      <w:divBdr>
        <w:top w:val="none" w:sz="0" w:space="0" w:color="auto"/>
        <w:left w:val="none" w:sz="0" w:space="0" w:color="auto"/>
        <w:bottom w:val="none" w:sz="0" w:space="0" w:color="auto"/>
        <w:right w:val="none" w:sz="0" w:space="0" w:color="auto"/>
      </w:divBdr>
      <w:divsChild>
        <w:div w:id="1568608603">
          <w:marLeft w:val="0"/>
          <w:marRight w:val="782"/>
          <w:marTop w:val="0"/>
          <w:marBottom w:val="0"/>
          <w:divBdr>
            <w:top w:val="none" w:sz="0" w:space="0" w:color="auto"/>
            <w:left w:val="none" w:sz="0" w:space="0" w:color="auto"/>
            <w:bottom w:val="none" w:sz="0" w:space="0" w:color="auto"/>
            <w:right w:val="none" w:sz="0" w:space="0" w:color="auto"/>
          </w:divBdr>
        </w:div>
        <w:div w:id="1932352457">
          <w:marLeft w:val="0"/>
          <w:marRight w:val="0"/>
          <w:marTop w:val="0"/>
          <w:marBottom w:val="0"/>
          <w:divBdr>
            <w:top w:val="none" w:sz="0" w:space="0" w:color="auto"/>
            <w:left w:val="none" w:sz="0" w:space="0" w:color="auto"/>
            <w:bottom w:val="none" w:sz="0" w:space="0" w:color="auto"/>
            <w:right w:val="none" w:sz="0" w:space="0" w:color="auto"/>
          </w:divBdr>
          <w:divsChild>
            <w:div w:id="1682050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ermarvets@gmail.com" TargetMode="External"/><Relationship Id="rId3" Type="http://schemas.openxmlformats.org/officeDocument/2006/relationships/webSettings" Target="webSettings.xml"/><Relationship Id="rId7" Type="http://schemas.openxmlformats.org/officeDocument/2006/relationships/hyperlink" Target="mailto:drudimatt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Cotter</dc:creator>
  <cp:keywords/>
  <dc:description/>
  <cp:lastModifiedBy>Anthony DiMattia</cp:lastModifiedBy>
  <cp:revision>2</cp:revision>
  <cp:lastPrinted>2023-05-18T21:55:00Z</cp:lastPrinted>
  <dcterms:created xsi:type="dcterms:W3CDTF">2023-05-20T11:42:00Z</dcterms:created>
  <dcterms:modified xsi:type="dcterms:W3CDTF">2023-05-20T11:42:00Z</dcterms:modified>
</cp:coreProperties>
</file>